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96" w:rsidRPr="00615249" w:rsidRDefault="00761B96" w:rsidP="00761B96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249">
        <w:rPr>
          <w:rFonts w:ascii="Times New Roman" w:hAnsi="Times New Roman" w:cs="Times New Roman"/>
          <w:b/>
          <w:sz w:val="32"/>
          <w:szCs w:val="32"/>
          <w:u w:val="single"/>
        </w:rPr>
        <w:t>Тайные общества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Геккертон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Ч.У. Тайные общества всех веков и всех стран. Части 1-2.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1876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Ж. Иезуиты, их история, учение, организация.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Декабристы и тайные общества в России. М.. 1906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М.В. Тайное общество декабристов.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История религий и тайных религиозных обществ 1870-1872 т.3-7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История религий и тайных религиозных обще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евнего и нового мира. СПб., 1870-1872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 4 тома (тома 3,4,5 и 6)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Лопухин И.В. </w:t>
      </w:r>
      <w:r w:rsidR="00465254" w:rsidRPr="00F1103F">
        <w:rPr>
          <w:rFonts w:ascii="Times New Roman" w:hAnsi="Times New Roman" w:cs="Times New Roman"/>
          <w:sz w:val="24"/>
          <w:szCs w:val="24"/>
        </w:rPr>
        <w:t>Масонские</w:t>
      </w:r>
      <w:r w:rsidRPr="00F1103F">
        <w:rPr>
          <w:rFonts w:ascii="Times New Roman" w:hAnsi="Times New Roman" w:cs="Times New Roman"/>
          <w:sz w:val="24"/>
          <w:szCs w:val="24"/>
        </w:rPr>
        <w:t xml:space="preserve"> труды. 1. Духовный рыцарь. 2. Некоторые черты о внутренней церкви. М., 1913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Плуменек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К.-фон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. Влияние истинного свободного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Каменьщества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на всеобщее благо государства. М., 1816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Франк-массон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(Свободный </w:t>
      </w:r>
      <w:r w:rsidR="00465254" w:rsidRPr="00F1103F">
        <w:rPr>
          <w:rFonts w:ascii="Times New Roman" w:hAnsi="Times New Roman" w:cs="Times New Roman"/>
          <w:sz w:val="24"/>
          <w:szCs w:val="24"/>
        </w:rPr>
        <w:t>каменщик</w:t>
      </w:r>
      <w:r w:rsidRPr="00F1103F">
        <w:rPr>
          <w:rFonts w:ascii="Times New Roman" w:hAnsi="Times New Roman" w:cs="Times New Roman"/>
          <w:sz w:val="24"/>
          <w:szCs w:val="24"/>
        </w:rPr>
        <w:t>). Журнал. №1, 1908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Финдель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И.Г. История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Франк-массонства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с древнейших времен до настоящего времени.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., 1872-1874  2 тома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3F">
        <w:rPr>
          <w:rFonts w:ascii="Times New Roman" w:hAnsi="Times New Roman" w:cs="Times New Roman"/>
          <w:sz w:val="24"/>
          <w:szCs w:val="24"/>
        </w:rPr>
        <w:t>Шустер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Г. Тайные общества, союзы и ордена (пер. с нем.).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1905. 1907   2 тома</w:t>
      </w:r>
    </w:p>
    <w:p w:rsidR="00761B96" w:rsidRPr="00F1103F" w:rsidRDefault="00761B96" w:rsidP="00761B9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B96"/>
    <w:rsid w:val="0039598E"/>
    <w:rsid w:val="00465254"/>
    <w:rsid w:val="00472219"/>
    <w:rsid w:val="00496604"/>
    <w:rsid w:val="0057040C"/>
    <w:rsid w:val="006F72BC"/>
    <w:rsid w:val="00761B96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761B96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61B96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2013-02-03T10:48:00Z</dcterms:created>
  <dcterms:modified xsi:type="dcterms:W3CDTF">2013-02-12T03:28:00Z</dcterms:modified>
</cp:coreProperties>
</file>